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95B" w:rsidRDefault="009A795B" w:rsidP="009A795B">
      <w:pPr>
        <w:spacing w:after="0" w:line="276" w:lineRule="auto"/>
        <w:rPr>
          <w:rFonts w:ascii="Times New Roman" w:hAnsi="Times New Roman" w:cs="Times New Roman"/>
          <w:sz w:val="18"/>
          <w:szCs w:val="18"/>
          <w:lang w:val="sr-Cyrl-CS"/>
        </w:rPr>
      </w:pPr>
    </w:p>
    <w:p w:rsidR="009A795B" w:rsidRPr="00273B83" w:rsidRDefault="009A795B" w:rsidP="009A795B">
      <w:pPr>
        <w:widowControl w:val="0"/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B75D9">
        <w:rPr>
          <w:rFonts w:ascii="Times New Roman" w:hAnsi="Times New Roman" w:cs="Times New Roman"/>
          <w:b/>
          <w:bCs/>
          <w:sz w:val="24"/>
          <w:szCs w:val="24"/>
        </w:rPr>
        <w:t xml:space="preserve">ПРИЛОГ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="009A795B" w:rsidRDefault="009A795B" w:rsidP="009A795B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795B" w:rsidRPr="00273B83" w:rsidRDefault="009A795B" w:rsidP="009A795B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3B83">
        <w:rPr>
          <w:rFonts w:ascii="Times New Roman" w:hAnsi="Times New Roman" w:cs="Times New Roman"/>
          <w:b/>
          <w:bCs/>
          <w:sz w:val="24"/>
          <w:szCs w:val="24"/>
        </w:rPr>
        <w:t>КРИТЕРИЈУМИ И НАЧИН БОДОВАЊА ЗА ОЦЕНУ ПРИЈАВЕ</w:t>
      </w:r>
    </w:p>
    <w:p w:rsidR="009A795B" w:rsidRPr="00273B83" w:rsidRDefault="009A795B" w:rsidP="009A795B">
      <w:pPr>
        <w:spacing w:after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3B9A">
        <w:rPr>
          <w:rFonts w:ascii="Times New Roman" w:hAnsi="Times New Roman" w:cs="Times New Roman"/>
          <w:sz w:val="24"/>
          <w:szCs w:val="24"/>
          <w:lang w:val="ru-RU"/>
        </w:rPr>
        <w:t>И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збор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привредних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субјеката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273B8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две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273B83">
        <w:rPr>
          <w:rFonts w:ascii="Times New Roman" w:hAnsi="Times New Roman" w:cs="Times New Roman"/>
          <w:sz w:val="24"/>
          <w:szCs w:val="24"/>
        </w:rPr>
        <w:t>.</w:t>
      </w:r>
    </w:p>
    <w:p w:rsidR="009A795B" w:rsidRDefault="009A795B" w:rsidP="009A795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73B83">
        <w:rPr>
          <w:rFonts w:ascii="Times New Roman" w:hAnsi="Times New Roman" w:cs="Times New Roman"/>
          <w:sz w:val="24"/>
          <w:szCs w:val="24"/>
        </w:rPr>
        <w:t>Прва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фаза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процесне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Pr="00273B8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односи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проверу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пријава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уредна</w:t>
      </w:r>
      <w:proofErr w:type="spellEnd"/>
      <w:r w:rsidRPr="00273B8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ј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садржина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Јавни</w:t>
      </w:r>
      <w:r>
        <w:rPr>
          <w:rFonts w:ascii="Times New Roman" w:hAnsi="Times New Roman" w:cs="Times New Roman"/>
          <w:sz w:val="24"/>
          <w:szCs w:val="24"/>
        </w:rPr>
        <w:t>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позивом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учешће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привредних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субјеката</w:t>
      </w:r>
      <w:proofErr w:type="spellEnd"/>
      <w:r w:rsidRPr="00273B8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спровођењу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мера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енергетске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санације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стамбе</w:t>
      </w:r>
      <w:r>
        <w:rPr>
          <w:rFonts w:ascii="Times New Roman" w:hAnsi="Times New Roman" w:cs="Times New Roman"/>
          <w:sz w:val="24"/>
          <w:szCs w:val="24"/>
        </w:rPr>
        <w:t>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објеката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Србобран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A795B" w:rsidRPr="00844744" w:rsidRDefault="009A795B" w:rsidP="009A795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588"/>
        <w:gridCol w:w="1069"/>
        <w:gridCol w:w="1919"/>
      </w:tblGrid>
      <w:tr w:rsidR="009A795B" w:rsidRPr="00273B83" w:rsidTr="0060104F">
        <w:trPr>
          <w:trHeight w:val="484"/>
        </w:trPr>
        <w:tc>
          <w:tcPr>
            <w:tcW w:w="6588" w:type="dxa"/>
            <w:shd w:val="clear" w:color="auto" w:fill="BFBFBF" w:themeFill="background1" w:themeFillShade="BF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Критеријуми</w:t>
            </w:r>
            <w:proofErr w:type="spellEnd"/>
          </w:p>
        </w:tc>
        <w:tc>
          <w:tcPr>
            <w:tcW w:w="1069" w:type="dxa"/>
            <w:shd w:val="clear" w:color="auto" w:fill="BFBFBF" w:themeFill="background1" w:themeFillShade="BF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ДА/НЕ</w:t>
            </w:r>
          </w:p>
        </w:tc>
        <w:tc>
          <w:tcPr>
            <w:tcW w:w="1919" w:type="dxa"/>
            <w:shd w:val="clear" w:color="auto" w:fill="BFBFBF" w:themeFill="background1" w:themeFillShade="BF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  <w:proofErr w:type="spellEnd"/>
          </w:p>
        </w:tc>
      </w:tr>
      <w:tr w:rsidR="009A795B" w:rsidRPr="009076A1" w:rsidTr="0060104F">
        <w:trPr>
          <w:trHeight w:val="597"/>
        </w:trPr>
        <w:tc>
          <w:tcPr>
            <w:tcW w:w="6588" w:type="dxa"/>
            <w:vAlign w:val="center"/>
          </w:tcPr>
          <w:p w:rsidR="009A795B" w:rsidRPr="005B5259" w:rsidRDefault="009A795B" w:rsidP="006010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Пријава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благовремена</w:t>
            </w:r>
            <w:proofErr w:type="spellEnd"/>
          </w:p>
        </w:tc>
        <w:tc>
          <w:tcPr>
            <w:tcW w:w="1069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Ако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одговор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“ –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пријава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разматра</w:t>
            </w:r>
            <w:proofErr w:type="spellEnd"/>
          </w:p>
        </w:tc>
      </w:tr>
      <w:tr w:rsidR="009A795B" w:rsidRPr="009076A1" w:rsidTr="0060104F">
        <w:trPr>
          <w:trHeight w:val="781"/>
        </w:trPr>
        <w:tc>
          <w:tcPr>
            <w:tcW w:w="6588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Пријава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достављена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штампаном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облику</w:t>
            </w:r>
            <w:proofErr w:type="spellEnd"/>
          </w:p>
        </w:tc>
        <w:tc>
          <w:tcPr>
            <w:tcW w:w="1069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Ако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одговор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“ –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пријава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разматра</w:t>
            </w:r>
            <w:proofErr w:type="spellEnd"/>
          </w:p>
        </w:tc>
      </w:tr>
      <w:tr w:rsidR="009A795B" w:rsidRPr="009076A1" w:rsidTr="0060104F">
        <w:trPr>
          <w:trHeight w:val="781"/>
        </w:trPr>
        <w:tc>
          <w:tcPr>
            <w:tcW w:w="6588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Пријавни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образац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попуњен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дефинисаној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форми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Прилог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069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Ако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одговор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“ –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пријава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разматра</w:t>
            </w:r>
            <w:proofErr w:type="spellEnd"/>
          </w:p>
        </w:tc>
      </w:tr>
      <w:tr w:rsidR="009A795B" w:rsidRPr="009076A1" w:rsidTr="0060104F">
        <w:trPr>
          <w:trHeight w:val="1359"/>
        </w:trPr>
        <w:tc>
          <w:tcPr>
            <w:tcW w:w="6588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Пријава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садржи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сву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потребну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документацију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A795B" w:rsidRDefault="009A795B" w:rsidP="009A795B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Прилог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 1 –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Пријавни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образац</w:t>
            </w:r>
            <w:proofErr w:type="spellEnd"/>
          </w:p>
          <w:p w:rsidR="009A795B" w:rsidRPr="009076A1" w:rsidRDefault="009A795B" w:rsidP="009A795B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Потписане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изјаве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потписане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сагласности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Образац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Образац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Образац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Образац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4)</w:t>
            </w:r>
          </w:p>
        </w:tc>
        <w:tc>
          <w:tcPr>
            <w:tcW w:w="1069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Ако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одговор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“ –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пријава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разматра</w:t>
            </w:r>
            <w:proofErr w:type="spellEnd"/>
          </w:p>
        </w:tc>
      </w:tr>
      <w:tr w:rsidR="009A795B" w:rsidRPr="009076A1" w:rsidTr="0060104F">
        <w:trPr>
          <w:trHeight w:val="1406"/>
        </w:trPr>
        <w:tc>
          <w:tcPr>
            <w:tcW w:w="6588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Подносилац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ријаве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правно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привредни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субјект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73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уписан у регистар АПР-а, најмање  шест месеци од дана подношења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73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пријаве</w:t>
            </w:r>
          </w:p>
        </w:tc>
        <w:tc>
          <w:tcPr>
            <w:tcW w:w="1069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Ако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одговор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“ –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пријава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разматра</w:t>
            </w:r>
            <w:proofErr w:type="spellEnd"/>
          </w:p>
        </w:tc>
      </w:tr>
      <w:tr w:rsidR="009A795B" w:rsidRPr="009076A1" w:rsidTr="0060104F">
        <w:trPr>
          <w:trHeight w:val="1025"/>
        </w:trPr>
        <w:tc>
          <w:tcPr>
            <w:tcW w:w="6588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подносиоцем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пријаве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није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покренут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стечајни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поступак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поступак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ликвидације</w:t>
            </w:r>
            <w:proofErr w:type="spellEnd"/>
          </w:p>
        </w:tc>
        <w:tc>
          <w:tcPr>
            <w:tcW w:w="1069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Ако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одговор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“ –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пријава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разматра</w:t>
            </w:r>
            <w:proofErr w:type="spellEnd"/>
          </w:p>
        </w:tc>
      </w:tr>
      <w:tr w:rsidR="009A795B" w:rsidRPr="009076A1" w:rsidTr="0060104F">
        <w:trPr>
          <w:trHeight w:val="952"/>
        </w:trPr>
        <w:tc>
          <w:tcPr>
            <w:tcW w:w="6588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Пријава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потписана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стране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овлашћеног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представника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привредног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субјекта</w:t>
            </w:r>
            <w:proofErr w:type="spellEnd"/>
          </w:p>
        </w:tc>
        <w:tc>
          <w:tcPr>
            <w:tcW w:w="1069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Ако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одговор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“ –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пријава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разматра</w:t>
            </w:r>
            <w:proofErr w:type="spellEnd"/>
          </w:p>
        </w:tc>
      </w:tr>
      <w:tr w:rsidR="009A795B" w:rsidRPr="009076A1" w:rsidTr="0060104F">
        <w:trPr>
          <w:trHeight w:val="880"/>
        </w:trPr>
        <w:tc>
          <w:tcPr>
            <w:tcW w:w="6588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Подносилац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пријаве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доставио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атесте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материјале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производе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меру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коју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конкурише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69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Ако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одговор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“ –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пријава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разматра</w:t>
            </w:r>
            <w:proofErr w:type="spellEnd"/>
          </w:p>
        </w:tc>
      </w:tr>
      <w:tr w:rsidR="009A795B" w:rsidRPr="009076A1" w:rsidTr="0060104F">
        <w:trPr>
          <w:trHeight w:val="484"/>
        </w:trPr>
        <w:tc>
          <w:tcPr>
            <w:tcW w:w="6588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Подносилац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пријаве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измирио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доспеле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обавезе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основу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јавних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прихода</w:t>
            </w:r>
            <w:proofErr w:type="spellEnd"/>
          </w:p>
        </w:tc>
        <w:tc>
          <w:tcPr>
            <w:tcW w:w="1069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:rsidR="009A795B" w:rsidRPr="00273B83" w:rsidRDefault="009A795B" w:rsidP="0060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Акојеодговор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“ –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пријавасенеразматра</w:t>
            </w:r>
            <w:proofErr w:type="spellEnd"/>
          </w:p>
        </w:tc>
      </w:tr>
    </w:tbl>
    <w:p w:rsidR="009A795B" w:rsidRDefault="009A795B" w:rsidP="009A795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795B" w:rsidRPr="00273B83" w:rsidRDefault="009A795B" w:rsidP="009A795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795B" w:rsidRPr="00273B83" w:rsidRDefault="009A795B" w:rsidP="009A795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После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завршене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прве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оцењене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уредн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позивом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оцењују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следећих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критеријума</w:t>
      </w:r>
      <w:proofErr w:type="spellEnd"/>
      <w:r w:rsidRPr="00273B8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6204"/>
        <w:gridCol w:w="3260"/>
      </w:tblGrid>
      <w:tr w:rsidR="009A795B" w:rsidRPr="00273B83" w:rsidTr="0060104F">
        <w:trPr>
          <w:trHeight w:val="698"/>
        </w:trPr>
        <w:tc>
          <w:tcPr>
            <w:tcW w:w="6204" w:type="dxa"/>
            <w:shd w:val="clear" w:color="auto" w:fill="BFBFBF" w:themeFill="background1" w:themeFillShade="BF"/>
          </w:tcPr>
          <w:p w:rsidR="009A795B" w:rsidRPr="00273B83" w:rsidRDefault="009A795B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B8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Рок важења цена за меру за коју се конкурише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:rsidR="009A795B" w:rsidRPr="00273B83" w:rsidRDefault="009A795B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бодова</w:t>
            </w:r>
            <w:proofErr w:type="spellEnd"/>
          </w:p>
        </w:tc>
      </w:tr>
      <w:tr w:rsidR="009A795B" w:rsidRPr="00273B83" w:rsidTr="0060104F">
        <w:trPr>
          <w:trHeight w:val="354"/>
        </w:trPr>
        <w:tc>
          <w:tcPr>
            <w:tcW w:w="6204" w:type="dxa"/>
          </w:tcPr>
          <w:p w:rsidR="009A795B" w:rsidRPr="00273B83" w:rsidRDefault="009A795B" w:rsidP="0060104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3260" w:type="dxa"/>
          </w:tcPr>
          <w:p w:rsidR="009A795B" w:rsidRPr="00273B83" w:rsidRDefault="009A795B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A795B" w:rsidRPr="00273B83" w:rsidTr="0060104F">
        <w:trPr>
          <w:trHeight w:val="354"/>
        </w:trPr>
        <w:tc>
          <w:tcPr>
            <w:tcW w:w="6204" w:type="dxa"/>
          </w:tcPr>
          <w:p w:rsidR="009A795B" w:rsidRPr="00273B83" w:rsidRDefault="009A795B" w:rsidP="0060104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31 – 45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3260" w:type="dxa"/>
          </w:tcPr>
          <w:p w:rsidR="009A795B" w:rsidRPr="00273B83" w:rsidRDefault="009A795B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A795B" w:rsidRPr="00273B83" w:rsidTr="0060104F">
        <w:trPr>
          <w:trHeight w:val="343"/>
        </w:trPr>
        <w:tc>
          <w:tcPr>
            <w:tcW w:w="6204" w:type="dxa"/>
          </w:tcPr>
          <w:p w:rsidR="009A795B" w:rsidRPr="00273B83" w:rsidRDefault="009A795B" w:rsidP="0060104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46 – 60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3260" w:type="dxa"/>
          </w:tcPr>
          <w:p w:rsidR="009A795B" w:rsidRPr="00273B83" w:rsidRDefault="009A795B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A795B" w:rsidRPr="00273B83" w:rsidTr="0060104F">
        <w:trPr>
          <w:trHeight w:val="354"/>
        </w:trPr>
        <w:tc>
          <w:tcPr>
            <w:tcW w:w="6204" w:type="dxa"/>
          </w:tcPr>
          <w:p w:rsidR="009A795B" w:rsidRPr="00273B83" w:rsidRDefault="009A795B" w:rsidP="0060104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61 – 75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3260" w:type="dxa"/>
          </w:tcPr>
          <w:p w:rsidR="009A795B" w:rsidRPr="00273B83" w:rsidRDefault="009A795B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A795B" w:rsidRPr="00273B83" w:rsidTr="0060104F">
        <w:trPr>
          <w:trHeight w:val="354"/>
        </w:trPr>
        <w:tc>
          <w:tcPr>
            <w:tcW w:w="6204" w:type="dxa"/>
          </w:tcPr>
          <w:p w:rsidR="009A795B" w:rsidRPr="00273B83" w:rsidRDefault="009A795B" w:rsidP="0060104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Преко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 75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3260" w:type="dxa"/>
          </w:tcPr>
          <w:p w:rsidR="009A795B" w:rsidRPr="00273B83" w:rsidRDefault="009A795B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9A795B" w:rsidRPr="005B5259" w:rsidRDefault="009A795B" w:rsidP="009A79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795B" w:rsidRDefault="009A795B" w:rsidP="009A79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795B" w:rsidRPr="005B5259" w:rsidRDefault="009A795B" w:rsidP="009A79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73B83">
        <w:rPr>
          <w:rFonts w:ascii="Times New Roman" w:hAnsi="Times New Roman" w:cs="Times New Roman"/>
          <w:sz w:val="24"/>
          <w:szCs w:val="24"/>
        </w:rPr>
        <w:t>Укупан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бодова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добити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подносилац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73B83">
        <w:rPr>
          <w:rFonts w:ascii="Times New Roman" w:hAnsi="Times New Roman" w:cs="Times New Roman"/>
          <w:sz w:val="24"/>
          <w:szCs w:val="24"/>
        </w:rPr>
        <w:t xml:space="preserve"> 100.</w:t>
      </w:r>
      <w:proofErr w:type="gramEnd"/>
    </w:p>
    <w:p w:rsidR="009A795B" w:rsidRDefault="009A795B" w:rsidP="009A795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A795B" w:rsidRPr="005B5259" w:rsidRDefault="009A795B" w:rsidP="009A795B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Критеријум</w:t>
      </w:r>
      <w:proofErr w:type="spellEnd"/>
      <w:r w:rsidRPr="00273B83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Рок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меру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конкуришу</w:t>
      </w:r>
      <w:proofErr w:type="spellEnd"/>
      <w:r w:rsidRPr="00273B83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исти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св</w:t>
      </w:r>
      <w:r>
        <w:rPr>
          <w:rFonts w:ascii="Times New Roman" w:hAnsi="Times New Roman" w:cs="Times New Roman"/>
          <w:sz w:val="24"/>
          <w:szCs w:val="24"/>
        </w:rPr>
        <w:t>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83">
        <w:rPr>
          <w:rFonts w:ascii="Times New Roman" w:hAnsi="Times New Roman" w:cs="Times New Roman"/>
          <w:sz w:val="24"/>
          <w:szCs w:val="24"/>
        </w:rPr>
        <w:t>мер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273B83">
        <w:rPr>
          <w:rFonts w:ascii="Times New Roman" w:hAnsi="Times New Roman" w:cs="Times New Roman"/>
          <w:sz w:val="24"/>
          <w:szCs w:val="24"/>
        </w:rPr>
        <w:t xml:space="preserve"> и </w:t>
      </w:r>
    </w:p>
    <w:p w:rsidR="009A795B" w:rsidRPr="00273B83" w:rsidRDefault="009A795B" w:rsidP="009A795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73B83">
        <w:rPr>
          <w:rFonts w:ascii="Times New Roman" w:hAnsi="Times New Roman" w:cs="Times New Roman"/>
          <w:sz w:val="24"/>
          <w:szCs w:val="24"/>
          <w:lang w:val="ru-RU"/>
        </w:rPr>
        <w:t>Максимални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3B83">
        <w:rPr>
          <w:rFonts w:ascii="Times New Roman" w:hAnsi="Times New Roman" w:cs="Times New Roman"/>
          <w:sz w:val="24"/>
          <w:szCs w:val="24"/>
          <w:lang w:val="ru-RU"/>
        </w:rPr>
        <w:t>број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3B83">
        <w:rPr>
          <w:rFonts w:ascii="Times New Roman" w:hAnsi="Times New Roman" w:cs="Times New Roman"/>
          <w:sz w:val="24"/>
          <w:szCs w:val="24"/>
          <w:lang w:val="ru-RU"/>
        </w:rPr>
        <w:t>бодова по мери који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3B83">
        <w:rPr>
          <w:rFonts w:ascii="Times New Roman" w:hAnsi="Times New Roman" w:cs="Times New Roman"/>
          <w:sz w:val="24"/>
          <w:szCs w:val="24"/>
          <w:lang w:val="ru-RU"/>
        </w:rPr>
        <w:t>може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3B83">
        <w:rPr>
          <w:rFonts w:ascii="Times New Roman" w:hAnsi="Times New Roman" w:cs="Times New Roman"/>
          <w:sz w:val="24"/>
          <w:szCs w:val="24"/>
          <w:lang w:val="ru-RU"/>
        </w:rPr>
        <w:t>добити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3B83">
        <w:rPr>
          <w:rFonts w:ascii="Times New Roman" w:hAnsi="Times New Roman" w:cs="Times New Roman"/>
          <w:sz w:val="24"/>
          <w:szCs w:val="24"/>
          <w:lang w:val="ru-RU"/>
        </w:rPr>
        <w:t>подносилац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3B83">
        <w:rPr>
          <w:rFonts w:ascii="Times New Roman" w:hAnsi="Times New Roman" w:cs="Times New Roman"/>
          <w:sz w:val="24"/>
          <w:szCs w:val="24"/>
          <w:lang w:val="ru-RU"/>
        </w:rPr>
        <w:t>пријаве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3B83">
        <w:rPr>
          <w:rFonts w:ascii="Times New Roman" w:hAnsi="Times New Roman" w:cs="Times New Roman"/>
          <w:sz w:val="24"/>
          <w:szCs w:val="24"/>
          <w:lang w:val="ru-RU"/>
        </w:rPr>
        <w:t>је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Pr="00DF11E0">
        <w:rPr>
          <w:rFonts w:ascii="Times New Roman" w:hAnsi="Times New Roman" w:cs="Times New Roman"/>
          <w:b/>
          <w:sz w:val="24"/>
          <w:szCs w:val="24"/>
          <w:lang w:val="ru-RU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9A795B" w:rsidRPr="00273B83" w:rsidRDefault="009A795B" w:rsidP="009A795B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Критеријум „Цене кљ</w:t>
      </w:r>
      <w:r w:rsidRPr="00273B83">
        <w:rPr>
          <w:rFonts w:ascii="Times New Roman" w:hAnsi="Times New Roman" w:cs="Times New Roman"/>
          <w:sz w:val="24"/>
          <w:szCs w:val="24"/>
          <w:lang w:val="ru-RU"/>
        </w:rPr>
        <w:t>учних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3B83">
        <w:rPr>
          <w:rFonts w:ascii="Times New Roman" w:hAnsi="Times New Roman" w:cs="Times New Roman"/>
          <w:sz w:val="24"/>
          <w:szCs w:val="24"/>
          <w:lang w:val="ru-RU"/>
        </w:rPr>
        <w:t xml:space="preserve">добара и услуга“ различит је за сваку од </w:t>
      </w:r>
      <w:r>
        <w:rPr>
          <w:rFonts w:ascii="Times New Roman" w:hAnsi="Times New Roman" w:cs="Times New Roman"/>
          <w:sz w:val="24"/>
          <w:szCs w:val="24"/>
          <w:lang w:val="sr-Cyrl-CS"/>
        </w:rPr>
        <w:t>осам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мера</w:t>
      </w:r>
      <w:r w:rsidRPr="00273B83">
        <w:rPr>
          <w:rFonts w:ascii="Times New Roman" w:hAnsi="Times New Roman" w:cs="Times New Roman"/>
          <w:sz w:val="24"/>
          <w:szCs w:val="24"/>
          <w:lang w:val="ru-RU"/>
        </w:rPr>
        <w:t xml:space="preserve"> и максимални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3B83">
        <w:rPr>
          <w:rFonts w:ascii="Times New Roman" w:hAnsi="Times New Roman" w:cs="Times New Roman"/>
          <w:sz w:val="24"/>
          <w:szCs w:val="24"/>
          <w:lang w:val="ru-RU"/>
        </w:rPr>
        <w:t>број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3B83">
        <w:rPr>
          <w:rFonts w:ascii="Times New Roman" w:hAnsi="Times New Roman" w:cs="Times New Roman"/>
          <w:sz w:val="24"/>
          <w:szCs w:val="24"/>
          <w:lang w:val="ru-RU"/>
        </w:rPr>
        <w:t>бодова по мери који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3B83">
        <w:rPr>
          <w:rFonts w:ascii="Times New Roman" w:hAnsi="Times New Roman" w:cs="Times New Roman"/>
          <w:sz w:val="24"/>
          <w:szCs w:val="24"/>
          <w:lang w:val="ru-RU"/>
        </w:rPr>
        <w:t>може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3B83">
        <w:rPr>
          <w:rFonts w:ascii="Times New Roman" w:hAnsi="Times New Roman" w:cs="Times New Roman"/>
          <w:sz w:val="24"/>
          <w:szCs w:val="24"/>
          <w:lang w:val="ru-RU"/>
        </w:rPr>
        <w:t>добити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3B83">
        <w:rPr>
          <w:rFonts w:ascii="Times New Roman" w:hAnsi="Times New Roman" w:cs="Times New Roman"/>
          <w:sz w:val="24"/>
          <w:szCs w:val="24"/>
          <w:lang w:val="ru-RU"/>
        </w:rPr>
        <w:t>подносилац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3B83">
        <w:rPr>
          <w:rFonts w:ascii="Times New Roman" w:hAnsi="Times New Roman" w:cs="Times New Roman"/>
          <w:sz w:val="24"/>
          <w:szCs w:val="24"/>
          <w:lang w:val="ru-RU"/>
        </w:rPr>
        <w:t>пријаве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3B83">
        <w:rPr>
          <w:rFonts w:ascii="Times New Roman" w:hAnsi="Times New Roman" w:cs="Times New Roman"/>
          <w:sz w:val="24"/>
          <w:szCs w:val="24"/>
          <w:lang w:val="ru-RU"/>
        </w:rPr>
        <w:t>је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F11E0">
        <w:rPr>
          <w:rFonts w:ascii="Times New Roman" w:hAnsi="Times New Roman" w:cs="Times New Roman"/>
          <w:b/>
          <w:sz w:val="24"/>
          <w:szCs w:val="24"/>
          <w:lang w:val="ru-RU"/>
        </w:rPr>
        <w:t>60</w:t>
      </w:r>
      <w:r w:rsidRPr="00273B8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A795B" w:rsidRPr="00273B83" w:rsidRDefault="009A795B" w:rsidP="009A795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A795B" w:rsidRPr="00E85E81" w:rsidRDefault="009A795B" w:rsidP="009A795B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Style w:val="markedcontent"/>
          <w:rFonts w:ascii="Times New Roman" w:hAnsi="Times New Roman" w:cs="Times New Roman"/>
          <w:b/>
          <w:sz w:val="24"/>
          <w:szCs w:val="24"/>
          <w:lang w:val="sr-Latn-CS"/>
        </w:rPr>
      </w:pPr>
      <w:r w:rsidRPr="00E85E81">
        <w:rPr>
          <w:rFonts w:ascii="Times New Roman" w:hAnsi="Times New Roman" w:cs="Times New Roman"/>
          <w:sz w:val="24"/>
          <w:szCs w:val="24"/>
          <w:lang w:val="ru-RU"/>
        </w:rPr>
        <w:t xml:space="preserve">Мера 1 - </w:t>
      </w:r>
      <w:r>
        <w:rPr>
          <w:rStyle w:val="markedcontent"/>
          <w:rFonts w:ascii="Times New Roman" w:hAnsi="Times New Roman" w:cs="Times New Roman"/>
          <w:b/>
          <w:sz w:val="24"/>
          <w:szCs w:val="24"/>
          <w:lang w:val="sr-Cyrl-CS"/>
        </w:rPr>
        <w:t>Н</w:t>
      </w:r>
      <w:r w:rsidRPr="00E85E81">
        <w:rPr>
          <w:rStyle w:val="markedcontent"/>
          <w:rFonts w:ascii="Times New Roman" w:hAnsi="Times New Roman" w:cs="Times New Roman"/>
          <w:b/>
          <w:sz w:val="24"/>
          <w:szCs w:val="24"/>
          <w:lang w:val="sr-Cyrl-CS"/>
        </w:rPr>
        <w:t xml:space="preserve">абавка и уградња соларних панела, </w:t>
      </w:r>
      <w:r w:rsidRPr="00E85E81">
        <w:rPr>
          <w:rFonts w:ascii="Times New Roman" w:hAnsi="Times New Roman" w:cs="Times New Roman"/>
          <w:b/>
          <w:sz w:val="24"/>
          <w:szCs w:val="24"/>
          <w:lang w:val="sr-Cyrl-CS"/>
        </w:rPr>
        <w:t>инвертера</w:t>
      </w:r>
      <w:r w:rsidRPr="00E85E81">
        <w:rPr>
          <w:rStyle w:val="markedcontent"/>
          <w:rFonts w:ascii="Times New Roman" w:hAnsi="Times New Roman" w:cs="Times New Roman"/>
          <w:b/>
          <w:sz w:val="24"/>
          <w:szCs w:val="24"/>
          <w:lang w:val="sr-Cyrl-CS"/>
        </w:rPr>
        <w:t xml:space="preserve"> и пратеће инсталације</w:t>
      </w:r>
      <w:r w:rsidRPr="00E85E81">
        <w:rPr>
          <w:rStyle w:val="markedcontent"/>
          <w:rFonts w:ascii="Times New Roman" w:hAnsi="Times New Roman" w:cs="Times New Roman"/>
          <w:sz w:val="24"/>
          <w:szCs w:val="24"/>
          <w:lang w:val="sr-Cyrl-CS"/>
        </w:rPr>
        <w:t xml:space="preserve"> за </w:t>
      </w:r>
      <w:r w:rsidRPr="00E85E81">
        <w:rPr>
          <w:rStyle w:val="markedcontent"/>
          <w:rFonts w:ascii="Times New Roman" w:hAnsi="Times New Roman" w:cs="Times New Roman"/>
          <w:b/>
          <w:sz w:val="24"/>
          <w:szCs w:val="24"/>
          <w:lang w:val="sr-Cyrl-CS"/>
        </w:rPr>
        <w:t>породичне куће</w:t>
      </w:r>
      <w:r w:rsidRPr="00E85E81">
        <w:rPr>
          <w:rStyle w:val="markedcontent"/>
          <w:rFonts w:ascii="Times New Roman" w:hAnsi="Times New Roman" w:cs="Times New Roman"/>
          <w:sz w:val="24"/>
          <w:szCs w:val="24"/>
          <w:lang w:val="sr-Cyrl-CS"/>
        </w:rPr>
        <w:t xml:space="preserve"> за производњу електричне енергије за сопствене потребе,уградње двосмерног мерног уређаја за мерење предате и примљене електричне енергије и израде неопходне техничке документације и извештаја извођача радова на уградњи соларних панела и пратеће инсталације за производњу електричне енергије који су у складу са законом неопходни приликом прикључења на дистрибутивни систем.</w:t>
      </w:r>
    </w:p>
    <w:p w:rsidR="009A795B" w:rsidRPr="00E85E81" w:rsidRDefault="009A795B" w:rsidP="009A795B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lang w:val="sr-Cyrl-CS"/>
        </w:rPr>
      </w:pPr>
      <w:r w:rsidRPr="00E85E81">
        <w:rPr>
          <w:rStyle w:val="markedcontent"/>
          <w:rFonts w:ascii="Times New Roman" w:hAnsi="Times New Roman" w:cs="Times New Roman"/>
          <w:sz w:val="24"/>
          <w:lang w:val="sr-Cyrl-CS"/>
        </w:rPr>
        <w:t>Снага с</w:t>
      </w:r>
      <w:proofErr w:type="spellStart"/>
      <w:r w:rsidRPr="00E85E81">
        <w:rPr>
          <w:rStyle w:val="markedcontent"/>
          <w:rFonts w:ascii="Times New Roman" w:hAnsi="Times New Roman" w:cs="Times New Roman"/>
          <w:sz w:val="24"/>
        </w:rPr>
        <w:t>оларни</w:t>
      </w:r>
      <w:proofErr w:type="spellEnd"/>
      <w:r w:rsidRPr="00E85E81">
        <w:rPr>
          <w:rStyle w:val="markedcontent"/>
          <w:rFonts w:ascii="Times New Roman" w:hAnsi="Times New Roman" w:cs="Times New Roman"/>
          <w:sz w:val="24"/>
          <w:lang w:val="sr-Cyrl-CS"/>
        </w:rPr>
        <w:t>х</w:t>
      </w:r>
      <w:r>
        <w:rPr>
          <w:rStyle w:val="markedcontent"/>
          <w:rFonts w:ascii="Times New Roman" w:hAnsi="Times New Roman" w:cs="Times New Roman"/>
          <w:sz w:val="24"/>
          <w:lang w:val="sr-Cyrl-CS"/>
        </w:rPr>
        <w:t xml:space="preserve"> </w:t>
      </w:r>
      <w:proofErr w:type="spellStart"/>
      <w:r w:rsidRPr="00E85E81">
        <w:rPr>
          <w:rStyle w:val="markedcontent"/>
          <w:rFonts w:ascii="Times New Roman" w:hAnsi="Times New Roman" w:cs="Times New Roman"/>
          <w:sz w:val="24"/>
        </w:rPr>
        <w:t>панел</w:t>
      </w:r>
      <w:proofErr w:type="spellEnd"/>
      <w:r w:rsidRPr="00E85E81">
        <w:rPr>
          <w:rStyle w:val="markedcontent"/>
          <w:rFonts w:ascii="Times New Roman" w:hAnsi="Times New Roman" w:cs="Times New Roman"/>
          <w:sz w:val="24"/>
          <w:lang w:val="sr-Cyrl-CS"/>
        </w:rPr>
        <w:t>а</w:t>
      </w:r>
      <w:r>
        <w:rPr>
          <w:rStyle w:val="markedcontent"/>
          <w:rFonts w:ascii="Times New Roman" w:hAnsi="Times New Roman" w:cs="Times New Roman"/>
          <w:sz w:val="24"/>
          <w:lang w:val="sr-Cyrl-CS"/>
        </w:rPr>
        <w:t xml:space="preserve"> </w:t>
      </w:r>
      <w:proofErr w:type="spellStart"/>
      <w:r w:rsidRPr="00E85E81">
        <w:rPr>
          <w:rStyle w:val="markedcontent"/>
          <w:rFonts w:ascii="Times New Roman" w:hAnsi="Times New Roman" w:cs="Times New Roman"/>
          <w:sz w:val="24"/>
        </w:rPr>
        <w:t>не</w:t>
      </w:r>
      <w:proofErr w:type="spellEnd"/>
      <w:r>
        <w:rPr>
          <w:rStyle w:val="markedcontent"/>
          <w:rFonts w:ascii="Times New Roman" w:hAnsi="Times New Roman" w:cs="Times New Roman"/>
          <w:sz w:val="24"/>
        </w:rPr>
        <w:t xml:space="preserve"> </w:t>
      </w:r>
      <w:proofErr w:type="spellStart"/>
      <w:r w:rsidRPr="00E85E81">
        <w:rPr>
          <w:rStyle w:val="markedcontent"/>
          <w:rFonts w:ascii="Times New Roman" w:hAnsi="Times New Roman" w:cs="Times New Roman"/>
          <w:sz w:val="24"/>
        </w:rPr>
        <w:t>мо</w:t>
      </w:r>
      <w:proofErr w:type="spellEnd"/>
      <w:r w:rsidRPr="00E85E81">
        <w:rPr>
          <w:rStyle w:val="markedcontent"/>
          <w:rFonts w:ascii="Times New Roman" w:hAnsi="Times New Roman" w:cs="Times New Roman"/>
          <w:sz w:val="24"/>
          <w:lang w:val="sr-Cyrl-CS"/>
        </w:rPr>
        <w:t>же</w:t>
      </w:r>
      <w:r>
        <w:rPr>
          <w:rStyle w:val="markedcontent"/>
          <w:rFonts w:ascii="Times New Roman" w:hAnsi="Times New Roman" w:cs="Times New Roman"/>
          <w:sz w:val="24"/>
          <w:lang w:val="sr-Cyrl-CS"/>
        </w:rPr>
        <w:t xml:space="preserve"> </w:t>
      </w:r>
      <w:proofErr w:type="spellStart"/>
      <w:r w:rsidRPr="00E85E81">
        <w:rPr>
          <w:rStyle w:val="markedcontent"/>
          <w:rFonts w:ascii="Times New Roman" w:hAnsi="Times New Roman" w:cs="Times New Roman"/>
          <w:sz w:val="24"/>
        </w:rPr>
        <w:t>бити</w:t>
      </w:r>
      <w:proofErr w:type="spellEnd"/>
      <w:r>
        <w:rPr>
          <w:rStyle w:val="markedcontent"/>
          <w:rFonts w:ascii="Times New Roman" w:hAnsi="Times New Roman" w:cs="Times New Roman"/>
          <w:sz w:val="24"/>
        </w:rPr>
        <w:t xml:space="preserve"> </w:t>
      </w:r>
      <w:proofErr w:type="spellStart"/>
      <w:r w:rsidRPr="00E85E81">
        <w:rPr>
          <w:rStyle w:val="markedcontent"/>
          <w:rFonts w:ascii="Times New Roman" w:hAnsi="Times New Roman" w:cs="Times New Roman"/>
          <w:sz w:val="24"/>
        </w:rPr>
        <w:t>већ</w:t>
      </w:r>
      <w:proofErr w:type="spellEnd"/>
      <w:r w:rsidRPr="00E85E81">
        <w:rPr>
          <w:rStyle w:val="markedcontent"/>
          <w:rFonts w:ascii="Times New Roman" w:hAnsi="Times New Roman" w:cs="Times New Roman"/>
          <w:sz w:val="24"/>
          <w:lang w:val="sr-Cyrl-CS"/>
        </w:rPr>
        <w:t>а</w:t>
      </w:r>
      <w:r>
        <w:rPr>
          <w:rStyle w:val="markedcontent"/>
          <w:rFonts w:ascii="Times New Roman" w:hAnsi="Times New Roman" w:cs="Times New Roman"/>
          <w:sz w:val="24"/>
          <w:lang w:val="sr-Cyrl-CS"/>
        </w:rPr>
        <w:t xml:space="preserve"> </w:t>
      </w:r>
      <w:proofErr w:type="spellStart"/>
      <w:r w:rsidRPr="00E85E81">
        <w:rPr>
          <w:rStyle w:val="markedcontent"/>
          <w:rFonts w:ascii="Times New Roman" w:hAnsi="Times New Roman" w:cs="Times New Roman"/>
          <w:sz w:val="24"/>
        </w:rPr>
        <w:t>од</w:t>
      </w:r>
      <w:proofErr w:type="spellEnd"/>
      <w:r>
        <w:rPr>
          <w:rStyle w:val="markedcontent"/>
          <w:rFonts w:ascii="Times New Roman" w:hAnsi="Times New Roman" w:cs="Times New Roman"/>
          <w:sz w:val="24"/>
        </w:rPr>
        <w:t xml:space="preserve"> </w:t>
      </w:r>
      <w:proofErr w:type="spellStart"/>
      <w:r w:rsidRPr="00E85E81">
        <w:rPr>
          <w:rStyle w:val="markedcontent"/>
          <w:rFonts w:ascii="Times New Roman" w:hAnsi="Times New Roman" w:cs="Times New Roman"/>
          <w:sz w:val="24"/>
        </w:rPr>
        <w:t>одобрене</w:t>
      </w:r>
      <w:proofErr w:type="spellEnd"/>
      <w:r>
        <w:rPr>
          <w:rStyle w:val="markedcontent"/>
          <w:rFonts w:ascii="Times New Roman" w:hAnsi="Times New Roman" w:cs="Times New Roman"/>
          <w:sz w:val="24"/>
        </w:rPr>
        <w:t xml:space="preserve"> </w:t>
      </w:r>
      <w:proofErr w:type="spellStart"/>
      <w:r w:rsidRPr="00E85E81">
        <w:rPr>
          <w:rStyle w:val="markedcontent"/>
          <w:rFonts w:ascii="Times New Roman" w:hAnsi="Times New Roman" w:cs="Times New Roman"/>
          <w:sz w:val="24"/>
        </w:rPr>
        <w:t>снаге</w:t>
      </w:r>
      <w:proofErr w:type="spellEnd"/>
      <w:r>
        <w:rPr>
          <w:rStyle w:val="markedcontent"/>
          <w:rFonts w:ascii="Times New Roman" w:hAnsi="Times New Roman" w:cs="Times New Roman"/>
          <w:sz w:val="24"/>
        </w:rPr>
        <w:t xml:space="preserve">  </w:t>
      </w:r>
      <w:proofErr w:type="spellStart"/>
      <w:r w:rsidRPr="00E85E81">
        <w:rPr>
          <w:rStyle w:val="markedcontent"/>
          <w:rFonts w:ascii="Times New Roman" w:hAnsi="Times New Roman" w:cs="Times New Roman"/>
          <w:sz w:val="24"/>
        </w:rPr>
        <w:t>мерног</w:t>
      </w:r>
      <w:proofErr w:type="spellEnd"/>
      <w:r>
        <w:rPr>
          <w:rStyle w:val="markedcontent"/>
          <w:rFonts w:ascii="Times New Roman" w:hAnsi="Times New Roman" w:cs="Times New Roman"/>
          <w:sz w:val="24"/>
        </w:rPr>
        <w:t xml:space="preserve"> </w:t>
      </w:r>
      <w:proofErr w:type="spellStart"/>
      <w:r w:rsidRPr="00E85E81">
        <w:rPr>
          <w:rStyle w:val="markedcontent"/>
          <w:rFonts w:ascii="Times New Roman" w:hAnsi="Times New Roman" w:cs="Times New Roman"/>
          <w:sz w:val="24"/>
        </w:rPr>
        <w:t>места</w:t>
      </w:r>
      <w:proofErr w:type="spellEnd"/>
      <w:r w:rsidRPr="00E85E81">
        <w:rPr>
          <w:rStyle w:val="markedcontent"/>
          <w:rFonts w:ascii="Times New Roman" w:hAnsi="Times New Roman" w:cs="Times New Roman"/>
          <w:sz w:val="24"/>
          <w:lang w:val="sr-Cyrl-CS"/>
        </w:rPr>
        <w:t>, која је наведена у</w:t>
      </w:r>
      <w:r>
        <w:rPr>
          <w:rStyle w:val="markedcontent"/>
          <w:rFonts w:ascii="Times New Roman" w:hAnsi="Times New Roman" w:cs="Times New Roman"/>
          <w:sz w:val="24"/>
          <w:lang w:val="sr-Cyrl-CS"/>
        </w:rPr>
        <w:t xml:space="preserve"> </w:t>
      </w:r>
      <w:proofErr w:type="spellStart"/>
      <w:r w:rsidRPr="00E85E81">
        <w:rPr>
          <w:rStyle w:val="markedcontent"/>
          <w:rFonts w:ascii="Times New Roman" w:hAnsi="Times New Roman" w:cs="Times New Roman"/>
          <w:sz w:val="24"/>
        </w:rPr>
        <w:t>рачуну</w:t>
      </w:r>
      <w:proofErr w:type="spellEnd"/>
      <w:r>
        <w:rPr>
          <w:rStyle w:val="markedcontent"/>
          <w:rFonts w:ascii="Times New Roman" w:hAnsi="Times New Roman" w:cs="Times New Roman"/>
          <w:sz w:val="24"/>
        </w:rPr>
        <w:t xml:space="preserve"> </w:t>
      </w:r>
      <w:proofErr w:type="spellStart"/>
      <w:r w:rsidRPr="00E85E81">
        <w:rPr>
          <w:rStyle w:val="markedcontent"/>
          <w:rFonts w:ascii="Times New Roman" w:hAnsi="Times New Roman" w:cs="Times New Roman"/>
          <w:sz w:val="24"/>
        </w:rPr>
        <w:t>за</w:t>
      </w:r>
      <w:proofErr w:type="spellEnd"/>
      <w:r>
        <w:rPr>
          <w:rStyle w:val="markedcontent"/>
          <w:rFonts w:ascii="Times New Roman" w:hAnsi="Times New Roman" w:cs="Times New Roman"/>
          <w:sz w:val="24"/>
        </w:rPr>
        <w:t xml:space="preserve"> </w:t>
      </w:r>
      <w:r w:rsidRPr="00E85E81">
        <w:rPr>
          <w:rStyle w:val="markedcontent"/>
          <w:rFonts w:ascii="Times New Roman" w:hAnsi="Times New Roman" w:cs="Times New Roman"/>
          <w:sz w:val="24"/>
          <w:lang w:val="sr-Cyrl-CS"/>
        </w:rPr>
        <w:t xml:space="preserve">утрошену </w:t>
      </w:r>
      <w:proofErr w:type="spellStart"/>
      <w:r w:rsidRPr="00E85E81">
        <w:rPr>
          <w:rStyle w:val="markedcontent"/>
          <w:rFonts w:ascii="Times New Roman" w:hAnsi="Times New Roman" w:cs="Times New Roman"/>
          <w:sz w:val="24"/>
        </w:rPr>
        <w:t>елект</w:t>
      </w:r>
      <w:r>
        <w:rPr>
          <w:rStyle w:val="markedcontent"/>
          <w:rFonts w:ascii="Times New Roman" w:hAnsi="Times New Roman" w:cs="Times New Roman"/>
          <w:sz w:val="24"/>
        </w:rPr>
        <w:t>ричну</w:t>
      </w:r>
      <w:proofErr w:type="spellEnd"/>
      <w:r>
        <w:rPr>
          <w:rStyle w:val="markedcontent"/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Style w:val="markedcontent"/>
          <w:rFonts w:ascii="Times New Roman" w:hAnsi="Times New Roman" w:cs="Times New Roman"/>
          <w:sz w:val="24"/>
        </w:rPr>
        <w:t>енергију</w:t>
      </w:r>
      <w:proofErr w:type="spellEnd"/>
      <w:r>
        <w:rPr>
          <w:rStyle w:val="markedcontent"/>
          <w:rFonts w:ascii="Times New Roman" w:hAnsi="Times New Roman" w:cs="Times New Roman"/>
          <w:sz w:val="24"/>
        </w:rPr>
        <w:t xml:space="preserve">, а  </w:t>
      </w:r>
      <w:proofErr w:type="spellStart"/>
      <w:r>
        <w:rPr>
          <w:rStyle w:val="markedcontent"/>
          <w:rFonts w:ascii="Times New Roman" w:hAnsi="Times New Roman" w:cs="Times New Roman"/>
          <w:sz w:val="24"/>
        </w:rPr>
        <w:t>максимално</w:t>
      </w:r>
      <w:proofErr w:type="spellEnd"/>
      <w:r>
        <w:rPr>
          <w:rStyle w:val="markedcontent"/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Style w:val="markedcontent"/>
          <w:rFonts w:ascii="Times New Roman" w:hAnsi="Times New Roman" w:cs="Times New Roman"/>
          <w:sz w:val="24"/>
        </w:rPr>
        <w:t>до</w:t>
      </w:r>
      <w:proofErr w:type="spellEnd"/>
      <w:r>
        <w:rPr>
          <w:rStyle w:val="markedcontent"/>
          <w:rFonts w:ascii="Times New Roman" w:hAnsi="Times New Roman" w:cs="Times New Roman"/>
          <w:sz w:val="24"/>
        </w:rPr>
        <w:t xml:space="preserve"> 3</w:t>
      </w:r>
      <w:r w:rsidRPr="00E85E81">
        <w:rPr>
          <w:rStyle w:val="markedcontent"/>
          <w:rFonts w:ascii="Times New Roman" w:hAnsi="Times New Roman" w:cs="Times New Roman"/>
          <w:sz w:val="24"/>
        </w:rPr>
        <w:t xml:space="preserve"> kW.</w:t>
      </w:r>
    </w:p>
    <w:p w:rsidR="009A795B" w:rsidRDefault="009A795B" w:rsidP="009A79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A795B" w:rsidRPr="00273B83" w:rsidRDefault="009A795B" w:rsidP="009A79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6204"/>
        <w:gridCol w:w="3260"/>
      </w:tblGrid>
      <w:tr w:rsidR="009A795B" w:rsidRPr="00273B83" w:rsidTr="0060104F">
        <w:trPr>
          <w:trHeight w:val="354"/>
        </w:trPr>
        <w:tc>
          <w:tcPr>
            <w:tcW w:w="6204" w:type="dxa"/>
            <w:shd w:val="clear" w:color="auto" w:fill="BFBFBF" w:themeFill="background1" w:themeFillShade="BF"/>
          </w:tcPr>
          <w:p w:rsidR="009A795B" w:rsidRPr="00273B83" w:rsidRDefault="009A795B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производа</w:t>
            </w:r>
            <w:proofErr w:type="spellEnd"/>
          </w:p>
        </w:tc>
        <w:tc>
          <w:tcPr>
            <w:tcW w:w="3260" w:type="dxa"/>
            <w:shd w:val="clear" w:color="auto" w:fill="BFBFBF" w:themeFill="background1" w:themeFillShade="BF"/>
          </w:tcPr>
          <w:p w:rsidR="009A795B" w:rsidRPr="00273B83" w:rsidRDefault="009A795B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бодова</w:t>
            </w:r>
            <w:proofErr w:type="spellEnd"/>
          </w:p>
        </w:tc>
      </w:tr>
      <w:tr w:rsidR="009A795B" w:rsidRPr="009076A1" w:rsidTr="0060104F">
        <w:trPr>
          <w:trHeight w:val="343"/>
        </w:trPr>
        <w:tc>
          <w:tcPr>
            <w:tcW w:w="9464" w:type="dxa"/>
            <w:gridSpan w:val="2"/>
            <w:shd w:val="clear" w:color="auto" w:fill="auto"/>
          </w:tcPr>
          <w:p w:rsidR="009A795B" w:rsidRPr="00273B83" w:rsidRDefault="009A795B" w:rsidP="0060104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обрачуна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 (М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*Н</w:t>
            </w:r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/Т)</w:t>
            </w:r>
          </w:p>
          <w:p w:rsidR="009A795B" w:rsidRDefault="009A795B" w:rsidP="0060104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Т –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понуђена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;   Н –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најнижа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понуђен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ацена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</w:p>
          <w:p w:rsidR="009A795B" w:rsidRPr="00273B83" w:rsidRDefault="009A795B" w:rsidP="0060104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Максималан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(60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A795B" w:rsidRPr="009076A1" w:rsidTr="0060104F">
        <w:trPr>
          <w:trHeight w:val="343"/>
        </w:trPr>
        <w:tc>
          <w:tcPr>
            <w:tcW w:w="6204" w:type="dxa"/>
            <w:shd w:val="clear" w:color="auto" w:fill="auto"/>
          </w:tcPr>
          <w:p w:rsidR="009A795B" w:rsidRPr="00126C2F" w:rsidRDefault="009A795B" w:rsidP="0060104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>Опрема</w:t>
            </w:r>
            <w:proofErr w:type="spellEnd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>кровна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>уградња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>соларну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електрану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капацитета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r w:rsidRPr="00B84B97">
              <w:rPr>
                <w:rFonts w:ascii="Times New Roman" w:hAnsi="Times New Roman" w:cs="Times New Roman"/>
                <w:sz w:val="24"/>
                <w:szCs w:val="24"/>
              </w:rPr>
              <w:t xml:space="preserve">kW </w:t>
            </w:r>
            <w:proofErr w:type="spellStart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>инсталисане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>снаге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>соларних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>панела</w:t>
            </w:r>
            <w:proofErr w:type="spellEnd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>инвертер</w:t>
            </w:r>
            <w:proofErr w:type="spellEnd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>остала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>пратећа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>инсталације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>производњу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>електричне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>енергије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>која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>неопходна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>приликом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>прикључења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>дистрибутивни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9A795B" w:rsidRPr="00273B83" w:rsidRDefault="009A795B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95B" w:rsidRPr="009076A1" w:rsidTr="0060104F">
        <w:trPr>
          <w:trHeight w:val="343"/>
        </w:trPr>
        <w:tc>
          <w:tcPr>
            <w:tcW w:w="6204" w:type="dxa"/>
            <w:shd w:val="clear" w:color="auto" w:fill="auto"/>
            <w:vAlign w:val="center"/>
          </w:tcPr>
          <w:p w:rsidR="009A795B" w:rsidRDefault="009A795B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5B" w:rsidRPr="00E85E81" w:rsidRDefault="009A795B" w:rsidP="0060104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Набавка</w:t>
            </w:r>
            <w:proofErr w:type="spellEnd"/>
            <w:r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 </w:t>
            </w:r>
            <w:proofErr w:type="spellStart"/>
            <w:r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уградња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двосмерног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мерног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уређаја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мерење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предате</w:t>
            </w:r>
            <w:proofErr w:type="spellEnd"/>
            <w:r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примљене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електричне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енергије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9A795B" w:rsidRPr="00273B83" w:rsidRDefault="009A795B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95B" w:rsidRPr="009076A1" w:rsidTr="0060104F">
        <w:trPr>
          <w:trHeight w:val="343"/>
        </w:trPr>
        <w:tc>
          <w:tcPr>
            <w:tcW w:w="6204" w:type="dxa"/>
            <w:shd w:val="clear" w:color="auto" w:fill="auto"/>
          </w:tcPr>
          <w:p w:rsidR="009A795B" w:rsidRPr="00461135" w:rsidRDefault="009A795B" w:rsidP="0060104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11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Израда предмера и предрачуна, као и извештаја о уградњи соларних панела и уградњи мерног места који је у складу са законом неопходан приликом прикључења на дистрибутивни систем </w:t>
            </w:r>
            <w:r w:rsidRPr="004611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неопходан приликом прикључења на дистрибутивни систем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795B" w:rsidRPr="00273B83" w:rsidRDefault="009A795B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795B" w:rsidRPr="00B92BDE" w:rsidRDefault="009A795B" w:rsidP="009A795B"/>
    <w:p w:rsidR="009A795B" w:rsidRPr="00B92BDE" w:rsidRDefault="009A795B" w:rsidP="009A795B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Style w:val="markedcontent"/>
          <w:rFonts w:ascii="Times New Roman" w:hAnsi="Times New Roman" w:cs="Times New Roman"/>
          <w:b/>
          <w:sz w:val="24"/>
          <w:szCs w:val="24"/>
          <w:lang w:val="sr-Cyrl-CS"/>
        </w:rPr>
      </w:pPr>
      <w:r w:rsidRPr="00B92BDE">
        <w:rPr>
          <w:rFonts w:ascii="Times New Roman" w:hAnsi="Times New Roman" w:cs="Times New Roman"/>
          <w:sz w:val="24"/>
          <w:szCs w:val="24"/>
          <w:lang w:val="ru-RU"/>
        </w:rPr>
        <w:t xml:space="preserve">Мера 2 -  </w:t>
      </w:r>
      <w:r>
        <w:rPr>
          <w:rStyle w:val="markedcontent"/>
          <w:rFonts w:ascii="Times New Roman" w:hAnsi="Times New Roman" w:cs="Times New Roman"/>
          <w:b/>
          <w:sz w:val="24"/>
          <w:szCs w:val="24"/>
          <w:lang w:val="sr-Cyrl-CS"/>
        </w:rPr>
        <w:t>У</w:t>
      </w:r>
      <w:r w:rsidRPr="00B92BDE">
        <w:rPr>
          <w:rStyle w:val="markedcontent"/>
          <w:rFonts w:ascii="Times New Roman" w:hAnsi="Times New Roman" w:cs="Times New Roman"/>
          <w:b/>
          <w:sz w:val="24"/>
          <w:szCs w:val="24"/>
          <w:lang w:val="sr-Cyrl-CS"/>
        </w:rPr>
        <w:t>напређење термотехничких система зграде путем замене система или дела система ефикаснијим системом путем:</w:t>
      </w:r>
    </w:p>
    <w:p w:rsidR="009A795B" w:rsidRPr="00EA479B" w:rsidRDefault="009A795B" w:rsidP="009A795B">
      <w:pPr>
        <w:autoSpaceDE w:val="0"/>
        <w:autoSpaceDN w:val="0"/>
        <w:adjustRightInd w:val="0"/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  <w:lang w:val="sr-Cyrl-CS"/>
        </w:rPr>
      </w:pPr>
    </w:p>
    <w:p w:rsidR="009A795B" w:rsidRDefault="009A795B" w:rsidP="009A795B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jc w:val="both"/>
        <w:rPr>
          <w:rStyle w:val="markedcontent"/>
          <w:rFonts w:ascii="Times New Roman" w:hAnsi="Times New Roman" w:cs="Times New Roman"/>
          <w:b/>
          <w:sz w:val="24"/>
          <w:szCs w:val="24"/>
          <w:lang w:val="sr-Cyrl-CS"/>
        </w:rPr>
      </w:pPr>
      <w:r w:rsidRPr="0065302C">
        <w:rPr>
          <w:rStyle w:val="markedcontent"/>
          <w:rFonts w:ascii="Times New Roman" w:hAnsi="Times New Roman" w:cs="Times New Roman"/>
          <w:sz w:val="24"/>
          <w:szCs w:val="24"/>
          <w:lang w:val="sr-Cyrl-CS"/>
        </w:rPr>
        <w:t xml:space="preserve">уградње електронски регулисаних циркулационих пумпи за </w:t>
      </w:r>
      <w:r w:rsidRPr="0065302C">
        <w:rPr>
          <w:rStyle w:val="markedcontent"/>
          <w:rFonts w:ascii="Times New Roman" w:hAnsi="Times New Roman" w:cs="Times New Roman"/>
          <w:b/>
          <w:sz w:val="24"/>
          <w:szCs w:val="24"/>
          <w:lang w:val="sr-Cyrl-CS"/>
        </w:rPr>
        <w:t>породичне куће</w:t>
      </w:r>
    </w:p>
    <w:p w:rsidR="009A795B" w:rsidRPr="0065302C" w:rsidRDefault="009A795B" w:rsidP="009A795B">
      <w:pPr>
        <w:tabs>
          <w:tab w:val="left" w:pos="360"/>
        </w:tabs>
        <w:spacing w:after="0"/>
        <w:jc w:val="both"/>
        <w:rPr>
          <w:rStyle w:val="markedcontent"/>
          <w:rFonts w:ascii="Times New Roman" w:hAnsi="Times New Roman" w:cs="Times New Roman"/>
          <w:b/>
          <w:sz w:val="24"/>
          <w:szCs w:val="24"/>
          <w:lang w:val="sr-Cyrl-CS"/>
        </w:rPr>
      </w:pPr>
    </w:p>
    <w:p w:rsidR="009A795B" w:rsidRPr="00EA479B" w:rsidRDefault="009A795B" w:rsidP="009A795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Style w:val="markedcontent"/>
          <w:rFonts w:ascii="Times New Roman" w:hAnsi="Times New Roman" w:cs="Times New Roman"/>
          <w:b/>
          <w:sz w:val="24"/>
          <w:szCs w:val="24"/>
          <w:lang w:val="sr-Cyrl-CS"/>
        </w:rPr>
      </w:pPr>
      <w:r w:rsidRPr="00EA479B">
        <w:rPr>
          <w:rStyle w:val="markedcontent"/>
          <w:rFonts w:ascii="Times New Roman" w:hAnsi="Times New Roman" w:cs="Times New Roman"/>
          <w:sz w:val="24"/>
          <w:szCs w:val="24"/>
          <w:lang w:val="sr-Cyrl-CS"/>
        </w:rPr>
        <w:t xml:space="preserve"> опремања система грејања са уређајима за регулацију и мерење предате</w:t>
      </w:r>
      <w:r w:rsidRPr="00EA479B">
        <w:rPr>
          <w:rFonts w:ascii="Times New Roman" w:hAnsi="Times New Roman" w:cs="Times New Roman"/>
          <w:sz w:val="24"/>
          <w:szCs w:val="24"/>
          <w:lang w:val="sr-Cyrl-CS"/>
        </w:rPr>
        <w:br/>
      </w:r>
      <w:r w:rsidRPr="00EA479B">
        <w:rPr>
          <w:rStyle w:val="markedcontent"/>
          <w:rFonts w:ascii="Times New Roman" w:hAnsi="Times New Roman" w:cs="Times New Roman"/>
          <w:sz w:val="24"/>
          <w:szCs w:val="24"/>
          <w:lang w:val="sr-Cyrl-CS"/>
        </w:rPr>
        <w:t xml:space="preserve">количине топлоте објекту (калориметри, делитељи топлоте, баланс вентили) </w:t>
      </w:r>
      <w:r>
        <w:rPr>
          <w:rStyle w:val="markedcontent"/>
          <w:rFonts w:ascii="Times New Roman" w:hAnsi="Times New Roman" w:cs="Times New Roman"/>
          <w:b/>
          <w:sz w:val="24"/>
          <w:szCs w:val="24"/>
          <w:lang w:val="sr-Cyrl-CS"/>
        </w:rPr>
        <w:t>за станове</w:t>
      </w:r>
    </w:p>
    <w:p w:rsidR="009A795B" w:rsidRDefault="009A795B" w:rsidP="009A795B">
      <w:pPr>
        <w:autoSpaceDE w:val="0"/>
        <w:autoSpaceDN w:val="0"/>
        <w:adjustRightInd w:val="0"/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  <w:lang w:val="sr-Cyrl-CS"/>
        </w:rPr>
      </w:pPr>
    </w:p>
    <w:p w:rsidR="009A795B" w:rsidRPr="00E500E3" w:rsidRDefault="009A795B" w:rsidP="009A79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6204"/>
        <w:gridCol w:w="3260"/>
      </w:tblGrid>
      <w:tr w:rsidR="009A795B" w:rsidRPr="00273B83" w:rsidTr="0060104F">
        <w:trPr>
          <w:trHeight w:val="354"/>
        </w:trPr>
        <w:tc>
          <w:tcPr>
            <w:tcW w:w="6204" w:type="dxa"/>
            <w:shd w:val="clear" w:color="auto" w:fill="BFBFBF" w:themeFill="background1" w:themeFillShade="BF"/>
          </w:tcPr>
          <w:p w:rsidR="009A795B" w:rsidRPr="00273B83" w:rsidRDefault="009A795B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производа</w:t>
            </w:r>
            <w:proofErr w:type="spellEnd"/>
          </w:p>
        </w:tc>
        <w:tc>
          <w:tcPr>
            <w:tcW w:w="3260" w:type="dxa"/>
            <w:shd w:val="clear" w:color="auto" w:fill="BFBFBF" w:themeFill="background1" w:themeFillShade="BF"/>
          </w:tcPr>
          <w:p w:rsidR="009A795B" w:rsidRPr="00273B83" w:rsidRDefault="009A795B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бодова</w:t>
            </w:r>
            <w:proofErr w:type="spellEnd"/>
          </w:p>
        </w:tc>
      </w:tr>
      <w:tr w:rsidR="009A795B" w:rsidRPr="009076A1" w:rsidTr="0060104F">
        <w:trPr>
          <w:trHeight w:val="343"/>
        </w:trPr>
        <w:tc>
          <w:tcPr>
            <w:tcW w:w="9464" w:type="dxa"/>
            <w:gridSpan w:val="2"/>
            <w:shd w:val="clear" w:color="auto" w:fill="auto"/>
          </w:tcPr>
          <w:p w:rsidR="009A795B" w:rsidRPr="00273B83" w:rsidRDefault="009A795B" w:rsidP="0060104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Начин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обрачуна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 (М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*Н</w:t>
            </w:r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/Т)</w:t>
            </w:r>
          </w:p>
          <w:p w:rsidR="009A795B" w:rsidRDefault="009A795B" w:rsidP="0060104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Т –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понуђена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;   Н –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најнижа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понуђена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</w:p>
          <w:p w:rsidR="009A795B" w:rsidRPr="00273B83" w:rsidRDefault="009A795B" w:rsidP="0060104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Максималан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(60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A795B" w:rsidRPr="009076A1" w:rsidTr="0060104F">
        <w:trPr>
          <w:trHeight w:val="519"/>
        </w:trPr>
        <w:tc>
          <w:tcPr>
            <w:tcW w:w="6204" w:type="dxa"/>
            <w:shd w:val="clear" w:color="auto" w:fill="auto"/>
          </w:tcPr>
          <w:p w:rsidR="009A795B" w:rsidRPr="00094CF5" w:rsidRDefault="009A795B" w:rsidP="0060104F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A795B" w:rsidRPr="00273B83" w:rsidRDefault="009A795B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795B" w:rsidRDefault="009A795B" w:rsidP="009A795B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795B" w:rsidRDefault="009A795B" w:rsidP="009A795B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795B" w:rsidRDefault="009A795B" w:rsidP="009A795B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795B" w:rsidRDefault="009A795B" w:rsidP="009A795B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795B" w:rsidRDefault="009A795B" w:rsidP="009A795B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795B" w:rsidRDefault="009A795B" w:rsidP="009A795B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795B" w:rsidRDefault="009A795B" w:rsidP="009A795B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795B" w:rsidRDefault="009A795B" w:rsidP="009A795B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795B" w:rsidRDefault="009A795B" w:rsidP="009A795B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795B" w:rsidRPr="00B92BDE" w:rsidRDefault="009A795B" w:rsidP="009A795B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Style w:val="markedcontent"/>
          <w:rFonts w:ascii="Times New Roman" w:hAnsi="Times New Roman" w:cs="Times New Roman"/>
          <w:b/>
          <w:sz w:val="24"/>
          <w:szCs w:val="24"/>
          <w:lang w:val="sr-Cyrl-CS"/>
        </w:rPr>
      </w:pPr>
      <w:bookmarkStart w:id="0" w:name="_GoBack"/>
      <w:bookmarkEnd w:id="0"/>
      <w:r w:rsidRPr="00B92BDE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Мера 2 -  </w:t>
      </w:r>
      <w:r>
        <w:rPr>
          <w:rStyle w:val="markedcontent"/>
          <w:rFonts w:ascii="Times New Roman" w:hAnsi="Times New Roman" w:cs="Times New Roman"/>
          <w:b/>
          <w:sz w:val="24"/>
          <w:szCs w:val="24"/>
          <w:lang w:val="sr-Cyrl-CS"/>
        </w:rPr>
        <w:t>У</w:t>
      </w:r>
      <w:r w:rsidRPr="00B92BDE">
        <w:rPr>
          <w:rStyle w:val="markedcontent"/>
          <w:rFonts w:ascii="Times New Roman" w:hAnsi="Times New Roman" w:cs="Times New Roman"/>
          <w:b/>
          <w:sz w:val="24"/>
          <w:szCs w:val="24"/>
          <w:lang w:val="sr-Cyrl-CS"/>
        </w:rPr>
        <w:t>напређење термотехничких система зграде путем замене система или дела система ефикаснијим системом путем:</w:t>
      </w:r>
    </w:p>
    <w:p w:rsidR="009A795B" w:rsidRPr="00EA479B" w:rsidRDefault="009A795B" w:rsidP="009A795B">
      <w:pPr>
        <w:autoSpaceDE w:val="0"/>
        <w:autoSpaceDN w:val="0"/>
        <w:adjustRightInd w:val="0"/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  <w:lang w:val="sr-Cyrl-CS"/>
        </w:rPr>
      </w:pPr>
    </w:p>
    <w:p w:rsidR="009A795B" w:rsidRDefault="009A795B" w:rsidP="009A795B">
      <w:pPr>
        <w:pStyle w:val="ListParagraph"/>
        <w:numPr>
          <w:ilvl w:val="0"/>
          <w:numId w:val="4"/>
        </w:numPr>
        <w:tabs>
          <w:tab w:val="left" w:pos="360"/>
        </w:tabs>
        <w:spacing w:after="0"/>
        <w:jc w:val="both"/>
        <w:rPr>
          <w:rStyle w:val="markedcontent"/>
          <w:rFonts w:ascii="Times New Roman" w:hAnsi="Times New Roman" w:cs="Times New Roman"/>
          <w:b/>
          <w:sz w:val="24"/>
          <w:szCs w:val="24"/>
          <w:lang w:val="sr-Cyrl-CS"/>
        </w:rPr>
      </w:pPr>
      <w:r w:rsidRPr="0065302C">
        <w:rPr>
          <w:rStyle w:val="markedcontent"/>
          <w:rFonts w:ascii="Times New Roman" w:hAnsi="Times New Roman" w:cs="Times New Roman"/>
          <w:sz w:val="24"/>
          <w:szCs w:val="24"/>
          <w:lang w:val="sr-Cyrl-CS"/>
        </w:rPr>
        <w:t xml:space="preserve">уградње електронски регулисаних циркулационих пумпи за </w:t>
      </w:r>
      <w:r w:rsidRPr="0065302C">
        <w:rPr>
          <w:rStyle w:val="markedcontent"/>
          <w:rFonts w:ascii="Times New Roman" w:hAnsi="Times New Roman" w:cs="Times New Roman"/>
          <w:b/>
          <w:sz w:val="24"/>
          <w:szCs w:val="24"/>
          <w:lang w:val="sr-Cyrl-CS"/>
        </w:rPr>
        <w:t>породичне куће</w:t>
      </w:r>
    </w:p>
    <w:p w:rsidR="009A795B" w:rsidRPr="0065302C" w:rsidRDefault="009A795B" w:rsidP="009A795B">
      <w:pPr>
        <w:tabs>
          <w:tab w:val="left" w:pos="360"/>
        </w:tabs>
        <w:spacing w:after="0"/>
        <w:jc w:val="both"/>
        <w:rPr>
          <w:rStyle w:val="markedcontent"/>
          <w:rFonts w:ascii="Times New Roman" w:hAnsi="Times New Roman" w:cs="Times New Roman"/>
          <w:b/>
          <w:sz w:val="24"/>
          <w:szCs w:val="24"/>
          <w:lang w:val="sr-Cyrl-CS"/>
        </w:rPr>
      </w:pPr>
    </w:p>
    <w:p w:rsidR="009A795B" w:rsidRPr="00EA479B" w:rsidRDefault="009A795B" w:rsidP="009A795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Style w:val="markedcontent"/>
          <w:rFonts w:ascii="Times New Roman" w:hAnsi="Times New Roman" w:cs="Times New Roman"/>
          <w:b/>
          <w:sz w:val="24"/>
          <w:szCs w:val="24"/>
          <w:lang w:val="sr-Cyrl-CS"/>
        </w:rPr>
      </w:pPr>
      <w:r w:rsidRPr="00EA479B">
        <w:rPr>
          <w:rStyle w:val="markedcontent"/>
          <w:rFonts w:ascii="Times New Roman" w:hAnsi="Times New Roman" w:cs="Times New Roman"/>
          <w:sz w:val="24"/>
          <w:szCs w:val="24"/>
          <w:lang w:val="sr-Cyrl-CS"/>
        </w:rPr>
        <w:t xml:space="preserve"> опремања система грејања са уређајима за регулацију и мерење предате</w:t>
      </w:r>
      <w:r w:rsidRPr="00EA479B">
        <w:rPr>
          <w:rFonts w:ascii="Times New Roman" w:hAnsi="Times New Roman" w:cs="Times New Roman"/>
          <w:sz w:val="24"/>
          <w:szCs w:val="24"/>
          <w:lang w:val="sr-Cyrl-CS"/>
        </w:rPr>
        <w:br/>
      </w:r>
      <w:r w:rsidRPr="00EA479B">
        <w:rPr>
          <w:rStyle w:val="markedcontent"/>
          <w:rFonts w:ascii="Times New Roman" w:hAnsi="Times New Roman" w:cs="Times New Roman"/>
          <w:sz w:val="24"/>
          <w:szCs w:val="24"/>
          <w:lang w:val="sr-Cyrl-CS"/>
        </w:rPr>
        <w:t xml:space="preserve">количине топлоте објекту (калориметри, делитељи топлоте, баланс вентили) </w:t>
      </w:r>
      <w:r>
        <w:rPr>
          <w:rStyle w:val="markedcontent"/>
          <w:rFonts w:ascii="Times New Roman" w:hAnsi="Times New Roman" w:cs="Times New Roman"/>
          <w:b/>
          <w:sz w:val="24"/>
          <w:szCs w:val="24"/>
          <w:lang w:val="sr-Cyrl-CS"/>
        </w:rPr>
        <w:t>за станове</w:t>
      </w:r>
    </w:p>
    <w:p w:rsidR="009A795B" w:rsidRDefault="009A795B" w:rsidP="009A795B">
      <w:pPr>
        <w:autoSpaceDE w:val="0"/>
        <w:autoSpaceDN w:val="0"/>
        <w:adjustRightInd w:val="0"/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  <w:lang w:val="sr-Cyrl-CS"/>
        </w:rPr>
      </w:pPr>
    </w:p>
    <w:p w:rsidR="009A795B" w:rsidRPr="00E500E3" w:rsidRDefault="009A795B" w:rsidP="009A79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6204"/>
        <w:gridCol w:w="3260"/>
      </w:tblGrid>
      <w:tr w:rsidR="009A795B" w:rsidRPr="00273B83" w:rsidTr="0060104F">
        <w:trPr>
          <w:trHeight w:val="354"/>
        </w:trPr>
        <w:tc>
          <w:tcPr>
            <w:tcW w:w="6204" w:type="dxa"/>
            <w:shd w:val="clear" w:color="auto" w:fill="BFBFBF" w:themeFill="background1" w:themeFillShade="BF"/>
          </w:tcPr>
          <w:p w:rsidR="009A795B" w:rsidRPr="00273B83" w:rsidRDefault="009A795B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производа</w:t>
            </w:r>
            <w:proofErr w:type="spellEnd"/>
          </w:p>
        </w:tc>
        <w:tc>
          <w:tcPr>
            <w:tcW w:w="3260" w:type="dxa"/>
            <w:shd w:val="clear" w:color="auto" w:fill="BFBFBF" w:themeFill="background1" w:themeFillShade="BF"/>
          </w:tcPr>
          <w:p w:rsidR="009A795B" w:rsidRPr="00273B83" w:rsidRDefault="009A795B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бодова</w:t>
            </w:r>
            <w:proofErr w:type="spellEnd"/>
          </w:p>
        </w:tc>
      </w:tr>
      <w:tr w:rsidR="009A795B" w:rsidRPr="009076A1" w:rsidTr="0060104F">
        <w:trPr>
          <w:trHeight w:val="343"/>
        </w:trPr>
        <w:tc>
          <w:tcPr>
            <w:tcW w:w="9464" w:type="dxa"/>
            <w:gridSpan w:val="2"/>
            <w:shd w:val="clear" w:color="auto" w:fill="auto"/>
          </w:tcPr>
          <w:p w:rsidR="009A795B" w:rsidRPr="00273B83" w:rsidRDefault="009A795B" w:rsidP="0060104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Начин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обрачуна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 (М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*Н</w:t>
            </w:r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/Т)</w:t>
            </w:r>
          </w:p>
          <w:p w:rsidR="009A795B" w:rsidRDefault="009A795B" w:rsidP="0060104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Т –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понуђена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;   Н –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најнижа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понуђена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</w:p>
          <w:p w:rsidR="009A795B" w:rsidRPr="00273B83" w:rsidRDefault="009A795B" w:rsidP="0060104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B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Максималан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B83"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(60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A795B" w:rsidRPr="009076A1" w:rsidTr="0060104F">
        <w:trPr>
          <w:trHeight w:val="519"/>
        </w:trPr>
        <w:tc>
          <w:tcPr>
            <w:tcW w:w="6204" w:type="dxa"/>
            <w:shd w:val="clear" w:color="auto" w:fill="auto"/>
          </w:tcPr>
          <w:p w:rsidR="009A795B" w:rsidRPr="00094CF5" w:rsidRDefault="009A795B" w:rsidP="0060104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lang w:val="sr-Cyrl-C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Уградња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електронски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регулисане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циркулационе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пумпе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породичне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куће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9A795B" w:rsidRPr="00273B83" w:rsidRDefault="009A795B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95B" w:rsidRPr="009076A1" w:rsidTr="0060104F">
        <w:trPr>
          <w:trHeight w:val="519"/>
        </w:trPr>
        <w:tc>
          <w:tcPr>
            <w:tcW w:w="6204" w:type="dxa"/>
            <w:shd w:val="clear" w:color="auto" w:fill="auto"/>
          </w:tcPr>
          <w:p w:rsidR="009A795B" w:rsidRDefault="009A795B" w:rsidP="0060104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Опремање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грејања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регулацију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мерење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предате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количине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топлоте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објекту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калориметри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делитељи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топлоте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термостатски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вентили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станове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795B" w:rsidRPr="00273B83" w:rsidRDefault="009A795B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5C18" w:rsidRDefault="00FC5C18"/>
    <w:sectPr w:rsidR="00FC5C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068D1"/>
    <w:multiLevelType w:val="hybridMultilevel"/>
    <w:tmpl w:val="09428152"/>
    <w:lvl w:ilvl="0" w:tplc="073C0AF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91303"/>
    <w:multiLevelType w:val="hybridMultilevel"/>
    <w:tmpl w:val="5E2C4A3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7515C1"/>
    <w:multiLevelType w:val="hybridMultilevel"/>
    <w:tmpl w:val="4F5A9578"/>
    <w:lvl w:ilvl="0" w:tplc="F118D5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957C1B"/>
    <w:multiLevelType w:val="hybridMultilevel"/>
    <w:tmpl w:val="09428152"/>
    <w:lvl w:ilvl="0" w:tplc="073C0AF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95B"/>
    <w:rsid w:val="009A795B"/>
    <w:rsid w:val="00FC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95B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A795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A795B"/>
    <w:rPr>
      <w:lang w:val="en-GB"/>
    </w:rPr>
  </w:style>
  <w:style w:type="table" w:styleId="TableGrid">
    <w:name w:val="Table Grid"/>
    <w:basedOn w:val="TableNormal"/>
    <w:uiPriority w:val="59"/>
    <w:rsid w:val="009A7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DefaultParagraphFont"/>
    <w:rsid w:val="009A79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95B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A795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A795B"/>
    <w:rPr>
      <w:lang w:val="en-GB"/>
    </w:rPr>
  </w:style>
  <w:style w:type="table" w:styleId="TableGrid">
    <w:name w:val="Table Grid"/>
    <w:basedOn w:val="TableNormal"/>
    <w:uiPriority w:val="59"/>
    <w:rsid w:val="009A7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DefaultParagraphFont"/>
    <w:rsid w:val="009A7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Ruzica</dc:creator>
  <cp:lastModifiedBy>Ruzica</cp:lastModifiedBy>
  <cp:revision>1</cp:revision>
  <dcterms:created xsi:type="dcterms:W3CDTF">2022-08-17T11:39:00Z</dcterms:created>
  <dcterms:modified xsi:type="dcterms:W3CDTF">2022-08-17T11:40:00Z</dcterms:modified>
</cp:coreProperties>
</file>